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24F85">
        <w:rPr>
          <w:sz w:val="28"/>
        </w:rPr>
        <w:t>674</w:t>
      </w:r>
      <w:r>
        <w:rPr>
          <w:sz w:val="28"/>
        </w:rPr>
        <w:t>-220</w:t>
      </w:r>
      <w:r w:rsidR="00644BC2">
        <w:rPr>
          <w:sz w:val="28"/>
        </w:rPr>
        <w:t>2</w:t>
      </w:r>
      <w:r>
        <w:rPr>
          <w:sz w:val="28"/>
        </w:rPr>
        <w:t>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224F85" w:rsidR="00224F85">
        <w:rPr>
          <w:sz w:val="28"/>
        </w:rPr>
        <w:t>86MS0053-01-2025-003809-33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09 июля</w:t>
      </w:r>
      <w:r w:rsidR="006018FD">
        <w:rPr>
          <w:sz w:val="28"/>
        </w:rPr>
        <w:t xml:space="preserve">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</w:t>
      </w:r>
      <w:r>
        <w:rPr>
          <w:sz w:val="28"/>
        </w:rPr>
        <w:t xml:space="preserve">Няганского судебного района Ханты-Мансийского автономного округа – Югры Л.Г.Волкова, </w:t>
      </w:r>
      <w:r w:rsidR="00644BC2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9028F" w:rsidP="00D9028F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>с участием лица, в отношении которого ве</w:t>
      </w:r>
      <w:r>
        <w:rPr>
          <w:sz w:val="28"/>
        </w:rPr>
        <w:t xml:space="preserve">дется производство по делу об административном правонарушении, Никитина П.В.,  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24F85">
        <w:rPr>
          <w:sz w:val="28"/>
        </w:rPr>
        <w:t>Никитина Павла Владимировича</w:t>
      </w:r>
      <w:r w:rsidRPr="00675A84" w:rsidR="006018FD">
        <w:rPr>
          <w:sz w:val="28"/>
        </w:rPr>
        <w:t xml:space="preserve">, </w:t>
      </w:r>
      <w:r w:rsidR="00F36953">
        <w:rPr>
          <w:sz w:val="28"/>
        </w:rPr>
        <w:t>*</w:t>
      </w:r>
      <w:r w:rsidRPr="00675A84" w:rsidR="006018FD">
        <w:rPr>
          <w:sz w:val="28"/>
        </w:rPr>
        <w:t xml:space="preserve"> года рождения, урожен</w:t>
      </w:r>
      <w:r w:rsidR="00547F84">
        <w:rPr>
          <w:sz w:val="28"/>
        </w:rPr>
        <w:t>ца</w:t>
      </w:r>
      <w:r w:rsidRPr="00675A84" w:rsidR="006018FD">
        <w:rPr>
          <w:sz w:val="28"/>
        </w:rPr>
        <w:t xml:space="preserve"> </w:t>
      </w:r>
      <w:r w:rsidR="00F36953">
        <w:rPr>
          <w:sz w:val="28"/>
        </w:rPr>
        <w:t>*</w:t>
      </w:r>
      <w:r w:rsidRPr="00675A84" w:rsidR="006018FD">
        <w:rPr>
          <w:sz w:val="28"/>
        </w:rPr>
        <w:t>, граждан</w:t>
      </w:r>
      <w:r w:rsidR="00547F84">
        <w:rPr>
          <w:sz w:val="28"/>
        </w:rPr>
        <w:t>ина</w:t>
      </w:r>
      <w:r w:rsidRPr="00675A84" w:rsidR="006018FD">
        <w:rPr>
          <w:sz w:val="28"/>
        </w:rPr>
        <w:t xml:space="preserve"> Российской Федерации, паспорт </w:t>
      </w:r>
      <w:r w:rsidR="00F36953">
        <w:rPr>
          <w:sz w:val="28"/>
        </w:rPr>
        <w:t>*</w:t>
      </w:r>
      <w:r w:rsidR="00DF40E9">
        <w:rPr>
          <w:sz w:val="28"/>
        </w:rPr>
        <w:t>, работающе</w:t>
      </w:r>
      <w:r w:rsidR="00547F84">
        <w:rPr>
          <w:sz w:val="28"/>
        </w:rPr>
        <w:t>го</w:t>
      </w:r>
      <w:r w:rsidRPr="00675A84" w:rsidR="006018FD">
        <w:rPr>
          <w:sz w:val="28"/>
        </w:rPr>
        <w:t xml:space="preserve"> </w:t>
      </w:r>
      <w:r w:rsidR="006018FD">
        <w:rPr>
          <w:sz w:val="28"/>
        </w:rPr>
        <w:t xml:space="preserve">директором общества с ограниченной ответственностью </w:t>
      </w:r>
      <w:r w:rsidR="00547F84">
        <w:rPr>
          <w:sz w:val="28"/>
        </w:rPr>
        <w:t>«</w:t>
      </w:r>
      <w:r w:rsidR="00224F85">
        <w:rPr>
          <w:sz w:val="28"/>
        </w:rPr>
        <w:t>Уралнефтегаздиагностика</w:t>
      </w:r>
      <w:r w:rsidR="00547F84">
        <w:rPr>
          <w:sz w:val="28"/>
        </w:rPr>
        <w:t>»</w:t>
      </w:r>
      <w:r w:rsidRPr="00675A84" w:rsidR="006018FD">
        <w:rPr>
          <w:sz w:val="28"/>
        </w:rPr>
        <w:t>, проживающе</w:t>
      </w:r>
      <w:r w:rsidR="00547F84">
        <w:rPr>
          <w:sz w:val="28"/>
        </w:rPr>
        <w:t>го</w:t>
      </w:r>
      <w:r w:rsidRPr="00675A84" w:rsidR="006018FD">
        <w:rPr>
          <w:sz w:val="28"/>
        </w:rPr>
        <w:t xml:space="preserve"> по адресу: ХМАО-Югра, </w:t>
      </w:r>
      <w:r w:rsidR="00F36953">
        <w:rPr>
          <w:sz w:val="28"/>
        </w:rPr>
        <w:t>*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="00892EB3">
        <w:rPr>
          <w:color w:val="FF0000"/>
          <w:sz w:val="28"/>
        </w:rPr>
        <w:t xml:space="preserve"> года </w:t>
      </w:r>
      <w:r w:rsidR="00224F85">
        <w:rPr>
          <w:sz w:val="28"/>
        </w:rPr>
        <w:t>Никитин П.В</w:t>
      </w:r>
      <w:r w:rsidR="00DF40E9">
        <w:rPr>
          <w:sz w:val="28"/>
        </w:rPr>
        <w:t>., являясь должностным лицом –</w:t>
      </w:r>
      <w:r w:rsidR="00644BC2">
        <w:rPr>
          <w:sz w:val="28"/>
        </w:rPr>
        <w:t xml:space="preserve"> </w:t>
      </w:r>
      <w:r w:rsidR="00F151ED">
        <w:rPr>
          <w:sz w:val="28"/>
        </w:rPr>
        <w:t>директором</w:t>
      </w:r>
      <w:r w:rsidR="00765F3B">
        <w:rPr>
          <w:sz w:val="28"/>
        </w:rPr>
        <w:t xml:space="preserve"> общества с общества с ограниченной ответственностью </w:t>
      </w:r>
      <w:r w:rsidR="00547F84">
        <w:rPr>
          <w:sz w:val="28"/>
        </w:rPr>
        <w:t>«</w:t>
      </w:r>
      <w:r w:rsidR="00224F85">
        <w:rPr>
          <w:sz w:val="28"/>
        </w:rPr>
        <w:t>Уралнефтегаздиагностика</w:t>
      </w:r>
      <w:r w:rsidR="00547F84">
        <w:rPr>
          <w:sz w:val="28"/>
        </w:rPr>
        <w:t>»</w:t>
      </w:r>
      <w:r w:rsidR="00765F3B">
        <w:rPr>
          <w:sz w:val="28"/>
        </w:rPr>
        <w:t xml:space="preserve">, зарегистрированного по адресу: ХМАО-Югра, г.Нягань, </w:t>
      </w:r>
      <w:r w:rsidR="00547F84">
        <w:rPr>
          <w:sz w:val="28"/>
        </w:rPr>
        <w:t>2</w:t>
      </w:r>
      <w:r w:rsidR="00DF40E9">
        <w:rPr>
          <w:sz w:val="28"/>
        </w:rPr>
        <w:t xml:space="preserve"> микрорайон, </w:t>
      </w:r>
      <w:r w:rsidR="00224F85">
        <w:rPr>
          <w:sz w:val="28"/>
        </w:rPr>
        <w:t>дом 12, квартира 71</w:t>
      </w:r>
      <w:r w:rsidR="00892EB3">
        <w:rPr>
          <w:sz w:val="28"/>
        </w:rPr>
        <w:t xml:space="preserve">, не предоставил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г.Нягань, 4 мкр-он, </w:t>
      </w:r>
      <w:r w:rsidR="00892EB3">
        <w:rPr>
          <w:sz w:val="28"/>
        </w:rPr>
        <w:t xml:space="preserve">дом 15, сведения </w:t>
      </w:r>
      <w:r>
        <w:rPr>
          <w:sz w:val="28"/>
        </w:rPr>
        <w:t xml:space="preserve">о страховом стаже за 2024 год по форме ЕФС-1, раздел 1, подраздел 1.2 </w:t>
      </w:r>
      <w:r w:rsidR="00892EB3">
        <w:rPr>
          <w:sz w:val="28"/>
        </w:rPr>
        <w:t xml:space="preserve">в отношении </w:t>
      </w:r>
      <w:r w:rsidR="00224F85">
        <w:rPr>
          <w:color w:val="7030A0"/>
          <w:sz w:val="28"/>
        </w:rPr>
        <w:t>одного застрахованного лица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703E9B" w:rsidRPr="00F00854" w:rsidP="00D9028F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рассмотрении дела об административном правонарушении д</w:t>
      </w:r>
      <w:r w:rsidRPr="00B30A32" w:rsidR="00765F3B">
        <w:rPr>
          <w:rFonts w:ascii="Times New Roman" w:hAnsi="Times New Roman"/>
          <w:sz w:val="28"/>
        </w:rPr>
        <w:t xml:space="preserve">олжностное лицо </w:t>
      </w:r>
      <w:r w:rsidR="00224F85">
        <w:rPr>
          <w:rFonts w:ascii="Times New Roman" w:hAnsi="Times New Roman"/>
          <w:sz w:val="28"/>
        </w:rPr>
        <w:t>Никитин П.В</w:t>
      </w:r>
      <w:r>
        <w:rPr>
          <w:rFonts w:ascii="Times New Roman" w:hAnsi="Times New Roman"/>
          <w:sz w:val="28"/>
        </w:rPr>
        <w:t>. с протоколом согласился, вину признал полностью, пояснил, что не получал по почте уведомление из пенсионного фонда, так как отсутствовал в городе.</w:t>
      </w:r>
      <w:r w:rsidRPr="00B30A32" w:rsidR="00765F3B">
        <w:rPr>
          <w:rFonts w:ascii="Times New Roman" w:hAnsi="Times New Roman"/>
          <w:sz w:val="28"/>
        </w:rPr>
        <w:t xml:space="preserve">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Исследовав материалы дела</w:t>
      </w:r>
      <w:r>
        <w:rPr>
          <w:rFonts w:ascii="Times New Roman" w:hAnsi="Times New Roman"/>
          <w:sz w:val="28"/>
        </w:rPr>
        <w:t xml:space="preserve">, </w:t>
      </w:r>
      <w:r w:rsidR="00D9028F">
        <w:rPr>
          <w:rFonts w:ascii="Times New Roman" w:hAnsi="Times New Roman"/>
          <w:sz w:val="28"/>
        </w:rPr>
        <w:t xml:space="preserve">заслушав Никитина П.В., </w:t>
      </w:r>
      <w:r>
        <w:rPr>
          <w:rFonts w:ascii="Times New Roman" w:hAnsi="Times New Roman"/>
          <w:sz w:val="28"/>
        </w:rPr>
        <w:t xml:space="preserve">мировой судья находит </w:t>
      </w:r>
      <w:r w:rsidR="00D9028F"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вину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</w:t>
      </w:r>
      <w:r w:rsidRPr="0029091E">
        <w:rPr>
          <w:color w:val="auto"/>
          <w:sz w:val="28"/>
        </w:rPr>
        <w:t>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год, предоста</w:t>
      </w:r>
      <w:r w:rsidRPr="0029091E">
        <w:rPr>
          <w:color w:val="auto"/>
          <w:sz w:val="28"/>
        </w:rPr>
        <w:t>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</w:t>
      </w:r>
      <w:r w:rsidR="00F00854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 – не позднее 2</w:t>
      </w:r>
      <w:r w:rsidR="00F00854">
        <w:rPr>
          <w:color w:val="auto"/>
          <w:sz w:val="28"/>
        </w:rPr>
        <w:t>7</w:t>
      </w:r>
      <w:r w:rsidRPr="0029091E">
        <w:rPr>
          <w:color w:val="auto"/>
          <w:sz w:val="28"/>
        </w:rPr>
        <w:t xml:space="preserve"> января 20</w:t>
      </w:r>
      <w:r w:rsidRPr="0029091E">
        <w:rPr>
          <w:color w:val="auto"/>
          <w:sz w:val="28"/>
        </w:rPr>
        <w:t>2</w:t>
      </w:r>
      <w:r w:rsidR="00F00854">
        <w:rPr>
          <w:color w:val="auto"/>
          <w:sz w:val="28"/>
        </w:rPr>
        <w:t>5</w:t>
      </w:r>
      <w:r w:rsidRPr="0029091E">
        <w:rPr>
          <w:color w:val="auto"/>
          <w:sz w:val="28"/>
        </w:rPr>
        <w:t xml:space="preserve">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DE3736">
        <w:rPr>
          <w:color w:val="auto"/>
          <w:sz w:val="28"/>
        </w:rPr>
        <w:t xml:space="preserve">                            </w:t>
      </w:r>
      <w:r w:rsidR="00DF40E9">
        <w:rPr>
          <w:color w:val="auto"/>
          <w:sz w:val="28"/>
        </w:rPr>
        <w:t xml:space="preserve"> </w:t>
      </w:r>
      <w:r w:rsidR="000D6AEA">
        <w:rPr>
          <w:color w:val="FF0000"/>
          <w:sz w:val="28"/>
        </w:rPr>
        <w:t>07</w:t>
      </w:r>
      <w:r w:rsidR="00F00854">
        <w:rPr>
          <w:color w:val="FF0000"/>
          <w:sz w:val="28"/>
        </w:rPr>
        <w:t xml:space="preserve"> апреля 2025</w:t>
      </w:r>
      <w:r w:rsidRPr="00765F3B" w:rsidR="00DC3EEE">
        <w:rPr>
          <w:color w:val="FF0000"/>
          <w:sz w:val="28"/>
        </w:rPr>
        <w:t xml:space="preserve"> </w:t>
      </w:r>
      <w:r w:rsidR="00DC3EEE">
        <w:rPr>
          <w:color w:val="auto"/>
          <w:sz w:val="28"/>
        </w:rPr>
        <w:t xml:space="preserve">года выявлены </w:t>
      </w:r>
      <w:r w:rsidR="00F00854">
        <w:rPr>
          <w:color w:val="auto"/>
          <w:sz w:val="28"/>
        </w:rPr>
        <w:t>несоответствия в представленных страхователях сведениях о страховом стаже за 2023 и за 2024 года, в которых учтен страховой стаж</w:t>
      </w:r>
      <w:r w:rsidR="00D839B8">
        <w:rPr>
          <w:color w:val="auto"/>
          <w:sz w:val="28"/>
        </w:rPr>
        <w:t xml:space="preserve"> </w:t>
      </w:r>
      <w:r w:rsidR="00F00854">
        <w:rPr>
          <w:color w:val="auto"/>
          <w:sz w:val="28"/>
        </w:rPr>
        <w:t xml:space="preserve">2023 года с кодом территориальных условий и нет кода территориальных условий в страховом стаже в 2024 году </w:t>
      </w:r>
      <w:r w:rsidR="00D839B8">
        <w:rPr>
          <w:color w:val="auto"/>
          <w:sz w:val="28"/>
        </w:rPr>
        <w:t xml:space="preserve">в отношении </w:t>
      </w:r>
      <w:r w:rsidRPr="00224F85" w:rsidR="00224F85">
        <w:rPr>
          <w:color w:val="7030A0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D453CF">
        <w:rPr>
          <w:color w:val="FF0000"/>
          <w:sz w:val="28"/>
        </w:rPr>
        <w:t>1</w:t>
      </w:r>
      <w:r w:rsidR="00DF40E9">
        <w:rPr>
          <w:color w:val="FF0000"/>
          <w:sz w:val="28"/>
        </w:rPr>
        <w:t>7</w:t>
      </w:r>
      <w:r w:rsidR="00D453CF">
        <w:rPr>
          <w:color w:val="FF0000"/>
          <w:sz w:val="28"/>
        </w:rPr>
        <w:t xml:space="preserve"> февраля 2025</w:t>
      </w:r>
      <w:r w:rsidRPr="0029091E">
        <w:rPr>
          <w:color w:val="FF0000"/>
          <w:sz w:val="28"/>
        </w:rPr>
        <w:t xml:space="preserve">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</w:t>
      </w:r>
      <w:r w:rsidRPr="0029091E">
        <w:rPr>
          <w:sz w:val="28"/>
          <w:szCs w:val="28"/>
        </w:rPr>
        <w:t xml:space="preserve">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>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22 апр</w:t>
      </w:r>
      <w:r w:rsidRPr="0029091E">
        <w:rPr>
          <w:sz w:val="28"/>
          <w:szCs w:val="28"/>
        </w:rPr>
        <w:t xml:space="preserve">еля 2020 года № 211н). Однако исправленные сведения </w:t>
      </w:r>
      <w:r w:rsidR="0079367A">
        <w:rPr>
          <w:sz w:val="28"/>
          <w:szCs w:val="28"/>
        </w:rPr>
        <w:t xml:space="preserve">в отношении </w:t>
      </w:r>
      <w:r w:rsidR="00224F85">
        <w:rPr>
          <w:sz w:val="28"/>
          <w:szCs w:val="28"/>
        </w:rPr>
        <w:t>одного застрахованного лица</w:t>
      </w:r>
      <w:r w:rsidR="0079367A">
        <w:rPr>
          <w:sz w:val="28"/>
          <w:szCs w:val="28"/>
        </w:rPr>
        <w:t xml:space="preserve"> </w:t>
      </w:r>
      <w:r w:rsidR="00F151ED">
        <w:rPr>
          <w:sz w:val="28"/>
          <w:szCs w:val="28"/>
        </w:rPr>
        <w:t>не были представлены</w:t>
      </w:r>
      <w:r w:rsidR="00765F3B">
        <w:rPr>
          <w:sz w:val="28"/>
          <w:szCs w:val="28"/>
        </w:rPr>
        <w:t xml:space="preserve">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224F85">
        <w:rPr>
          <w:sz w:val="28"/>
        </w:rPr>
        <w:t>Никитин П.В</w:t>
      </w:r>
      <w:r w:rsidR="00765F3B">
        <w:rPr>
          <w:sz w:val="28"/>
        </w:rPr>
        <w:t>., являясь должностным лицом –</w:t>
      </w:r>
      <w:r w:rsidR="00F151ED">
        <w:rPr>
          <w:sz w:val="28"/>
        </w:rPr>
        <w:t>директором</w:t>
      </w:r>
      <w:r w:rsidR="00765F3B">
        <w:rPr>
          <w:sz w:val="28"/>
        </w:rPr>
        <w:t xml:space="preserve"> общества с общества с ограниченной ответственностью </w:t>
      </w:r>
      <w:r w:rsidR="000D6AEA">
        <w:rPr>
          <w:sz w:val="28"/>
        </w:rPr>
        <w:t>«</w:t>
      </w:r>
      <w:r w:rsidR="00224F85">
        <w:rPr>
          <w:sz w:val="28"/>
        </w:rPr>
        <w:t>Уралнефтегаздиагностика</w:t>
      </w:r>
      <w:r w:rsidR="000D6AEA">
        <w:rPr>
          <w:sz w:val="28"/>
        </w:rPr>
        <w:t>»</w:t>
      </w:r>
      <w:r w:rsidRPr="0029091E">
        <w:rPr>
          <w:color w:val="auto"/>
          <w:sz w:val="28"/>
        </w:rPr>
        <w:t>, не представил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224F85">
        <w:rPr>
          <w:color w:val="auto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224F85">
        <w:rPr>
          <w:sz w:val="28"/>
        </w:rPr>
        <w:t>Никитина П.В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</w:t>
      </w:r>
      <w:r>
        <w:rPr>
          <w:sz w:val="28"/>
        </w:rPr>
        <w:t>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224F85">
        <w:rPr>
          <w:color w:val="FF0000"/>
          <w:sz w:val="28"/>
        </w:rPr>
        <w:t>133</w:t>
      </w:r>
      <w:r w:rsidR="00D453CF">
        <w:rPr>
          <w:color w:val="FF0000"/>
          <w:sz w:val="28"/>
        </w:rPr>
        <w:t>/2025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D453CF">
        <w:rPr>
          <w:color w:val="FF0000"/>
          <w:sz w:val="28"/>
        </w:rPr>
        <w:t>10 июня</w:t>
      </w:r>
      <w:r w:rsidR="004B5DF3">
        <w:rPr>
          <w:color w:val="FF0000"/>
          <w:sz w:val="28"/>
        </w:rPr>
        <w:t xml:space="preserve"> 2025</w:t>
      </w:r>
      <w:r>
        <w:rPr>
          <w:sz w:val="28"/>
        </w:rPr>
        <w:t xml:space="preserve"> го</w:t>
      </w:r>
      <w:r>
        <w:rPr>
          <w:sz w:val="28"/>
        </w:rPr>
        <w:t xml:space="preserve">да, из которого следует, что </w:t>
      </w:r>
      <w:r w:rsidR="00224F85">
        <w:rPr>
          <w:sz w:val="28"/>
        </w:rPr>
        <w:t>Никитин П.В</w:t>
      </w:r>
      <w:r>
        <w:rPr>
          <w:sz w:val="28"/>
        </w:rPr>
        <w:t xml:space="preserve">., являясь должностным лицом, </w:t>
      </w:r>
      <w:r w:rsidRPr="00F151ED" w:rsidR="00F151ED">
        <w:rPr>
          <w:color w:val="FF0000"/>
          <w:sz w:val="28"/>
        </w:rPr>
        <w:t>не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 xml:space="preserve">представил </w:t>
      </w:r>
      <w:r>
        <w:rPr>
          <w:sz w:val="28"/>
        </w:rPr>
        <w:t xml:space="preserve">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 </w:t>
      </w:r>
      <w:r>
        <w:rPr>
          <w:sz w:val="28"/>
        </w:rPr>
        <w:t xml:space="preserve">в отношении </w:t>
      </w:r>
      <w:r w:rsidR="00224F85">
        <w:rPr>
          <w:color w:val="7030A0"/>
          <w:sz w:val="28"/>
        </w:rPr>
        <w:t>одного застрахованного лица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224F85">
        <w:rPr>
          <w:sz w:val="28"/>
        </w:rPr>
        <w:t>Никитину П.В</w:t>
      </w:r>
      <w:r>
        <w:rPr>
          <w:sz w:val="28"/>
        </w:rPr>
        <w:t>. почтовой с</w:t>
      </w:r>
      <w:r>
        <w:rPr>
          <w:sz w:val="28"/>
        </w:rPr>
        <w:t>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</w:t>
      </w:r>
      <w:r w:rsidR="00DF40E9">
        <w:rPr>
          <w:sz w:val="28"/>
        </w:rPr>
        <w:t>17 февраля</w:t>
      </w:r>
      <w:r w:rsidR="00D453CF">
        <w:rPr>
          <w:sz w:val="28"/>
        </w:rPr>
        <w:t xml:space="preserve"> 2025</w:t>
      </w:r>
      <w:r w:rsidR="004B5DF3">
        <w:rPr>
          <w:sz w:val="28"/>
        </w:rPr>
        <w:t xml:space="preserve"> года</w:t>
      </w:r>
      <w:r>
        <w:rPr>
          <w:sz w:val="28"/>
        </w:rPr>
        <w:t xml:space="preserve">, и </w:t>
      </w:r>
      <w:r w:rsidR="00DF40E9">
        <w:rPr>
          <w:color w:val="FF0000"/>
          <w:sz w:val="28"/>
        </w:rPr>
        <w:t xml:space="preserve">направленным в адрес </w:t>
      </w:r>
      <w:r w:rsidRPr="00DF40E9" w:rsidR="00DF40E9">
        <w:rPr>
          <w:color w:val="FF0000"/>
          <w:sz w:val="28"/>
          <w:szCs w:val="28"/>
        </w:rPr>
        <w:t>ООО</w:t>
      </w:r>
      <w:r w:rsidR="000D6AEA">
        <w:rPr>
          <w:color w:val="FF0000"/>
          <w:sz w:val="28"/>
          <w:szCs w:val="28"/>
        </w:rPr>
        <w:t xml:space="preserve"> </w:t>
      </w:r>
      <w:r w:rsidR="000D6AEA">
        <w:rPr>
          <w:sz w:val="28"/>
        </w:rPr>
        <w:t>«</w:t>
      </w:r>
      <w:r w:rsidR="00224F85">
        <w:rPr>
          <w:sz w:val="28"/>
        </w:rPr>
        <w:t>Уралнефтегаздиагностика</w:t>
      </w:r>
      <w:r w:rsidR="000D6AEA">
        <w:rPr>
          <w:sz w:val="28"/>
        </w:rPr>
        <w:t>»</w:t>
      </w:r>
      <w:r w:rsidRPr="00DF40E9" w:rsidR="00DF40E9">
        <w:rPr>
          <w:color w:val="FF0000"/>
          <w:sz w:val="28"/>
          <w:szCs w:val="28"/>
        </w:rPr>
        <w:t xml:space="preserve"> почтовой связью</w:t>
      </w:r>
      <w:r>
        <w:rPr>
          <w:sz w:val="28"/>
        </w:rPr>
        <w:t xml:space="preserve">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>
        <w:rPr>
          <w:color w:val="FF0000"/>
          <w:sz w:val="28"/>
        </w:rPr>
        <w:t>027S182</w:t>
      </w:r>
      <w:r w:rsidR="00D453CF">
        <w:rPr>
          <w:color w:val="FF0000"/>
          <w:sz w:val="28"/>
        </w:rPr>
        <w:t>5</w:t>
      </w:r>
      <w:r>
        <w:rPr>
          <w:color w:val="FF0000"/>
          <w:sz w:val="28"/>
        </w:rPr>
        <w:t>00</w:t>
      </w:r>
      <w:r w:rsidR="00D453CF">
        <w:rPr>
          <w:color w:val="FF0000"/>
          <w:sz w:val="28"/>
        </w:rPr>
        <w:t>0</w:t>
      </w:r>
      <w:r w:rsidR="000D6AEA">
        <w:rPr>
          <w:color w:val="FF0000"/>
          <w:sz w:val="28"/>
        </w:rPr>
        <w:t>2</w:t>
      </w:r>
      <w:r w:rsidR="00224F85">
        <w:rPr>
          <w:color w:val="FF0000"/>
          <w:sz w:val="28"/>
        </w:rPr>
        <w:t>417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D453CF">
        <w:rPr>
          <w:sz w:val="28"/>
        </w:rPr>
        <w:t>0</w:t>
      </w:r>
      <w:r w:rsidR="00DF40E9">
        <w:rPr>
          <w:sz w:val="28"/>
        </w:rPr>
        <w:t>7</w:t>
      </w:r>
      <w:r w:rsidR="00D453CF">
        <w:rPr>
          <w:sz w:val="28"/>
        </w:rPr>
        <w:t xml:space="preserve"> апреля 2025</w:t>
      </w:r>
      <w:r>
        <w:rPr>
          <w:sz w:val="28"/>
        </w:rPr>
        <w:t xml:space="preserve"> года, согласно которого было выявлено, что </w:t>
      </w:r>
      <w:r w:rsidR="00BC017C">
        <w:rPr>
          <w:sz w:val="28"/>
          <w:szCs w:val="28"/>
        </w:rPr>
        <w:t>ООО «</w:t>
      </w:r>
      <w:r w:rsidR="00224F85">
        <w:rPr>
          <w:sz w:val="28"/>
        </w:rPr>
        <w:t>Уралнефтегаздиагностика</w:t>
      </w:r>
      <w:r w:rsidR="00BC017C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</w:t>
      </w:r>
      <w:r w:rsidR="00D453CF">
        <w:rPr>
          <w:color w:val="auto"/>
          <w:sz w:val="28"/>
        </w:rPr>
        <w:t>а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</w:t>
      </w:r>
      <w:r>
        <w:rPr>
          <w:sz w:val="28"/>
        </w:rPr>
        <w:t>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224F85">
        <w:rPr>
          <w:sz w:val="28"/>
        </w:rPr>
        <w:t>07</w:t>
      </w:r>
      <w:r w:rsidR="00D453CF">
        <w:rPr>
          <w:sz w:val="28"/>
        </w:rPr>
        <w:t xml:space="preserve"> мая 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4B5DF3">
        <w:rPr>
          <w:sz w:val="28"/>
        </w:rPr>
        <w:t xml:space="preserve">ООО </w:t>
      </w:r>
      <w:r w:rsidR="000D6AEA">
        <w:rPr>
          <w:sz w:val="28"/>
        </w:rPr>
        <w:t>«</w:t>
      </w:r>
      <w:r w:rsidR="00224F85">
        <w:rPr>
          <w:sz w:val="28"/>
        </w:rPr>
        <w:t>Уралнефтегаздиагностика</w:t>
      </w:r>
      <w:r w:rsidR="000D6AEA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</w:t>
      </w:r>
      <w:r>
        <w:rPr>
          <w:sz w:val="28"/>
        </w:rPr>
        <w:t xml:space="preserve">и статьи 26.11 Кодекса Российской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24F85">
        <w:rPr>
          <w:sz w:val="28"/>
        </w:rPr>
        <w:t>Никитина П.В</w:t>
      </w:r>
      <w:r>
        <w:rPr>
          <w:sz w:val="28"/>
        </w:rPr>
        <w:t>. мировой судья квалифицирует по части 1 статьи 15.33.2 Кодекса Российской Федерации об административных правонарушениях как непредстав</w:t>
      </w:r>
      <w:r>
        <w:rPr>
          <w:sz w:val="28"/>
        </w:rPr>
        <w:t xml:space="preserve">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</w:t>
      </w:r>
      <w:r>
        <w:rPr>
          <w:sz w:val="28"/>
        </w:rPr>
        <w:t>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>
        <w:rPr>
          <w:sz w:val="28"/>
        </w:rPr>
        <w:t>мах обязательного пенсионного страхования и обязательного социального страхования.</w:t>
      </w:r>
    </w:p>
    <w:p w:rsidR="00D9028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Никитиным П.В. своей вины.  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</w:t>
      </w:r>
      <w:r>
        <w:rPr>
          <w:sz w:val="28"/>
        </w:rPr>
        <w:t xml:space="preserve">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</w:t>
      </w:r>
      <w:r>
        <w:rPr>
          <w:sz w:val="28"/>
        </w:rPr>
        <w:t xml:space="preserve">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</w:t>
      </w:r>
      <w:r>
        <w:rPr>
          <w:sz w:val="28"/>
        </w:rPr>
        <w:t xml:space="preserve">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</w:t>
      </w:r>
      <w:r>
        <w:rPr>
          <w:sz w:val="28"/>
        </w:rPr>
        <w:t>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224F85">
        <w:rPr>
          <w:sz w:val="28"/>
        </w:rPr>
        <w:t xml:space="preserve">Никитина Павла Владимировича </w:t>
      </w:r>
      <w:r>
        <w:rPr>
          <w:sz w:val="28"/>
        </w:rPr>
        <w:t>признать виновн</w:t>
      </w:r>
      <w:r w:rsidR="000D6AEA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0D6AEA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</w:t>
      </w:r>
      <w:r w:rsidRPr="0029091E">
        <w:rPr>
          <w:sz w:val="28"/>
        </w:rPr>
        <w:t>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</w:t>
      </w:r>
      <w:r w:rsidRPr="0029091E">
        <w:rPr>
          <w:sz w:val="28"/>
        </w:rPr>
        <w:t>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</w:t>
      </w:r>
      <w:r w:rsidR="00D453CF">
        <w:rPr>
          <w:sz w:val="28"/>
        </w:rPr>
        <w:t>299</w:t>
      </w:r>
      <w:r w:rsidR="00224F85">
        <w:rPr>
          <w:sz w:val="28"/>
        </w:rPr>
        <w:t>455</w:t>
      </w:r>
      <w:r w:rsidRPr="0029091E">
        <w:rPr>
          <w:sz w:val="28"/>
        </w:rPr>
        <w:t xml:space="preserve">, назначение платежа: </w:t>
      </w:r>
      <w:r w:rsidRPr="0029091E">
        <w:rPr>
          <w:sz w:val="28"/>
        </w:rPr>
        <w:t>штраф за административное правонарушение по протоколу №</w:t>
      </w:r>
      <w:r w:rsidR="000D6AEA">
        <w:rPr>
          <w:sz w:val="28"/>
        </w:rPr>
        <w:t>13</w:t>
      </w:r>
      <w:r w:rsidR="00224F85">
        <w:rPr>
          <w:sz w:val="28"/>
        </w:rPr>
        <w:t>3</w:t>
      </w:r>
      <w:r w:rsidR="00D453CF">
        <w:rPr>
          <w:sz w:val="28"/>
        </w:rPr>
        <w:t>/2025</w:t>
      </w:r>
      <w:r w:rsidRPr="0029091E">
        <w:rPr>
          <w:sz w:val="28"/>
        </w:rPr>
        <w:t xml:space="preserve">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F151ED">
        <w:rPr>
          <w:sz w:val="28"/>
        </w:rPr>
        <w:t>0</w:t>
      </w:r>
      <w:r w:rsidR="00224F85">
        <w:rPr>
          <w:sz w:val="28"/>
        </w:rPr>
        <w:t>32040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</w:t>
      </w:r>
      <w:r>
        <w:rPr>
          <w:sz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</w:t>
      </w:r>
      <w:r>
        <w:rPr>
          <w:sz w:val="28"/>
        </w:rPr>
        <w:t xml:space="preserve">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</w:t>
      </w:r>
      <w:r>
        <w:rPr>
          <w:sz w:val="28"/>
        </w:rPr>
        <w:t xml:space="preserve">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</w:t>
      </w:r>
      <w:r w:rsidR="00DF40E9">
        <w:rPr>
          <w:sz w:val="28"/>
        </w:rPr>
        <w:t xml:space="preserve"> </w:t>
      </w:r>
      <w:r>
        <w:rPr>
          <w:sz w:val="28"/>
        </w:rPr>
        <w:t>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</w:t>
      </w:r>
      <w:r>
        <w:rPr>
          <w:sz w:val="28"/>
        </w:rPr>
        <w:t>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</w:t>
      </w:r>
      <w:r>
        <w:rPr>
          <w:sz w:val="28"/>
        </w:rPr>
        <w:t xml:space="preserve">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DF40E9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</w:t>
      </w:r>
      <w:r w:rsidR="00BC78A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D9028F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C134B"/>
    <w:rsid w:val="000D6AEA"/>
    <w:rsid w:val="001912D1"/>
    <w:rsid w:val="001A6022"/>
    <w:rsid w:val="001E3244"/>
    <w:rsid w:val="00224F85"/>
    <w:rsid w:val="00251422"/>
    <w:rsid w:val="00270DAA"/>
    <w:rsid w:val="0029091E"/>
    <w:rsid w:val="0034189C"/>
    <w:rsid w:val="003F580E"/>
    <w:rsid w:val="00480D04"/>
    <w:rsid w:val="004B5DF3"/>
    <w:rsid w:val="004E07D8"/>
    <w:rsid w:val="005273BF"/>
    <w:rsid w:val="00547F84"/>
    <w:rsid w:val="00566CFF"/>
    <w:rsid w:val="005837C4"/>
    <w:rsid w:val="005A6338"/>
    <w:rsid w:val="005A78AF"/>
    <w:rsid w:val="005C72B3"/>
    <w:rsid w:val="005D7BB5"/>
    <w:rsid w:val="006018FD"/>
    <w:rsid w:val="00624316"/>
    <w:rsid w:val="00644BC2"/>
    <w:rsid w:val="00675A84"/>
    <w:rsid w:val="006C6D6D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934485"/>
    <w:rsid w:val="009925CE"/>
    <w:rsid w:val="009C0AAD"/>
    <w:rsid w:val="009D6339"/>
    <w:rsid w:val="009E0713"/>
    <w:rsid w:val="009E34E1"/>
    <w:rsid w:val="00A8006E"/>
    <w:rsid w:val="00A9287F"/>
    <w:rsid w:val="00AD31C5"/>
    <w:rsid w:val="00B30A32"/>
    <w:rsid w:val="00BC017C"/>
    <w:rsid w:val="00BC78A2"/>
    <w:rsid w:val="00C646BA"/>
    <w:rsid w:val="00CB7044"/>
    <w:rsid w:val="00D049A3"/>
    <w:rsid w:val="00D20028"/>
    <w:rsid w:val="00D453CF"/>
    <w:rsid w:val="00D6376E"/>
    <w:rsid w:val="00D839B8"/>
    <w:rsid w:val="00D9028F"/>
    <w:rsid w:val="00DC3EEE"/>
    <w:rsid w:val="00DC60F3"/>
    <w:rsid w:val="00DE3736"/>
    <w:rsid w:val="00DF40E9"/>
    <w:rsid w:val="00E03759"/>
    <w:rsid w:val="00E30726"/>
    <w:rsid w:val="00E569A5"/>
    <w:rsid w:val="00EA5F6D"/>
    <w:rsid w:val="00EC783F"/>
    <w:rsid w:val="00F00854"/>
    <w:rsid w:val="00F151ED"/>
    <w:rsid w:val="00F36953"/>
    <w:rsid w:val="00F72CA6"/>
    <w:rsid w:val="00F74497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290F7-C8D5-488F-8C41-10E8C9BB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